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5DD1" w:rsidR="009A321E" w:rsidP="009419F8" w:rsidRDefault="009419F8" w14:paraId="1A09DB2C" w14:textId="77777777">
      <w:pPr>
        <w:pStyle w:val="NormalWeb"/>
        <w:rPr>
          <w:rFonts w:ascii="Arial" w:hAnsi="Arial" w:cs="Arial"/>
          <w:sz w:val="36"/>
        </w:rPr>
      </w:pPr>
      <w:r w:rsidRPr="00475DD1">
        <w:rPr>
          <w:rFonts w:ascii="Arial" w:hAnsi="Arial" w:eastAsia="Times New Roman" w:cs="Arial"/>
          <w:b/>
          <w:bCs/>
          <w:sz w:val="36"/>
        </w:rPr>
        <w:t>Affordable School Network- Financial Wellbeing Update</w:t>
      </w:r>
    </w:p>
    <w:p w:rsidRPr="00475DD1" w:rsidR="009A321E" w:rsidRDefault="00475DD1" w14:paraId="0AD38F23" w14:textId="77777777">
      <w:pPr>
        <w:pStyle w:val="Heading3"/>
        <w:rPr>
          <w:rFonts w:ascii="Arial" w:hAnsi="Arial" w:eastAsia="Times New Roman" w:cs="Arial"/>
          <w:sz w:val="32"/>
          <w:szCs w:val="24"/>
        </w:rPr>
      </w:pPr>
      <w:r w:rsidRPr="00475DD1">
        <w:rPr>
          <w:rFonts w:ascii="Arial" w:hAnsi="Arial" w:eastAsia="Times New Roman" w:cs="Arial"/>
          <w:sz w:val="32"/>
          <w:szCs w:val="24"/>
        </w:rPr>
        <w:t>Financial Foundations Plan</w:t>
      </w:r>
    </w:p>
    <w:p w:rsidRPr="00475DD1" w:rsidR="009A321E" w:rsidP="1E7F7DC4" w:rsidRDefault="00475DD1" w14:paraId="4D122EDB" w14:textId="46185A8A">
      <w:pPr>
        <w:pStyle w:val="NormalWeb"/>
        <w:rPr>
          <w:rFonts w:ascii="Arial" w:hAnsi="Arial" w:cs="Arial"/>
          <w:sz w:val="28"/>
          <w:szCs w:val="28"/>
        </w:rPr>
      </w:pPr>
      <w:r w:rsidRPr="1E7F7DC4" w:rsidR="00475DD1">
        <w:rPr>
          <w:rFonts w:ascii="Arial" w:hAnsi="Arial" w:cs="Arial"/>
          <w:sz w:val="28"/>
          <w:szCs w:val="28"/>
        </w:rPr>
        <w:t>Mark Tidey (MT) explained that the plan had six aspects: financial foundations (good financial education), a borough of savers, credit counts, access to debt advice, future planning, and digital inclusion. MT was keen for people to join a working group to deliver the plan, particularly the financial foundations/financial education aspect. MT noted that partners such as the Educational Business Partnership were already on board.</w:t>
      </w:r>
    </w:p>
    <w:p w:rsidR="1E7F7DC4" w:rsidP="1E7F7DC4" w:rsidRDefault="1E7F7DC4" w14:paraId="21276A98" w14:textId="07A3C731">
      <w:pPr>
        <w:pStyle w:val="Heading3"/>
        <w:rPr>
          <w:rFonts w:ascii="Arial" w:hAnsi="Arial" w:eastAsia="Times New Roman" w:cs="Arial"/>
          <w:sz w:val="32"/>
          <w:szCs w:val="32"/>
        </w:rPr>
      </w:pPr>
    </w:p>
    <w:p w:rsidRPr="00475DD1" w:rsidR="009A321E" w:rsidRDefault="00475DD1" w14:paraId="2C1F9575" w14:textId="77777777">
      <w:pPr>
        <w:pStyle w:val="Heading3"/>
        <w:rPr>
          <w:rFonts w:ascii="Arial" w:hAnsi="Arial" w:eastAsia="Times New Roman" w:cs="Arial"/>
          <w:sz w:val="32"/>
          <w:szCs w:val="24"/>
        </w:rPr>
      </w:pPr>
      <w:r w:rsidRPr="00475DD1">
        <w:rPr>
          <w:rFonts w:ascii="Arial" w:hAnsi="Arial" w:eastAsia="Times New Roman" w:cs="Arial"/>
          <w:sz w:val="32"/>
          <w:szCs w:val="24"/>
        </w:rPr>
        <w:t>Working Group Opportunity</w:t>
      </w:r>
    </w:p>
    <w:p w:rsidRPr="00475DD1" w:rsidR="009A321E" w:rsidP="1E7F7DC4" w:rsidRDefault="00475DD1" w14:paraId="5F1DE033" w14:textId="1187B761">
      <w:pPr>
        <w:pStyle w:val="NormalWeb"/>
        <w:rPr>
          <w:rFonts w:ascii="Arial" w:hAnsi="Arial" w:cs="Arial"/>
          <w:sz w:val="28"/>
          <w:szCs w:val="28"/>
        </w:rPr>
      </w:pPr>
      <w:r w:rsidRPr="1E7F7DC4" w:rsidR="00475DD1">
        <w:rPr>
          <w:rFonts w:ascii="Arial" w:hAnsi="Arial" w:cs="Arial"/>
          <w:sz w:val="28"/>
          <w:szCs w:val="28"/>
        </w:rPr>
        <w:t>MT expressed his desire for people to join a working group to deliver the plan. He suggested that the financial foundations/financial education aspect could be particularly relevant and welcomed input from attendees.</w:t>
      </w:r>
    </w:p>
    <w:p w:rsidR="1E7F7DC4" w:rsidP="1E7F7DC4" w:rsidRDefault="1E7F7DC4" w14:paraId="710AE19D" w14:textId="318B6E01">
      <w:pPr>
        <w:pStyle w:val="Heading3"/>
        <w:rPr>
          <w:rFonts w:ascii="Arial" w:hAnsi="Arial" w:eastAsia="Times New Roman" w:cs="Arial"/>
          <w:sz w:val="32"/>
          <w:szCs w:val="32"/>
        </w:rPr>
      </w:pPr>
    </w:p>
    <w:p w:rsidRPr="00475DD1" w:rsidR="009A321E" w:rsidRDefault="00475DD1" w14:paraId="3DF609C2" w14:textId="77777777">
      <w:pPr>
        <w:pStyle w:val="Heading3"/>
        <w:rPr>
          <w:rFonts w:ascii="Arial" w:hAnsi="Arial" w:eastAsia="Times New Roman" w:cs="Arial"/>
          <w:sz w:val="32"/>
          <w:szCs w:val="24"/>
        </w:rPr>
      </w:pPr>
      <w:r w:rsidRPr="00475DD1">
        <w:rPr>
          <w:rFonts w:ascii="Arial" w:hAnsi="Arial" w:eastAsia="Times New Roman" w:cs="Arial"/>
          <w:sz w:val="32"/>
          <w:szCs w:val="24"/>
        </w:rPr>
        <w:t>My Bank Online Session</w:t>
      </w:r>
    </w:p>
    <w:p w:rsidRPr="00475DD1" w:rsidR="009419F8" w:rsidP="1E7F7DC4" w:rsidRDefault="009419F8" w14:paraId="78105EC5" w14:textId="66902C6B">
      <w:pPr>
        <w:pStyle w:val="NormalWeb"/>
        <w:spacing w:after="240"/>
        <w:rPr>
          <w:rFonts w:ascii="Arial" w:hAnsi="Arial" w:cs="Arial"/>
          <w:sz w:val="28"/>
          <w:szCs w:val="28"/>
        </w:rPr>
      </w:pPr>
      <w:r w:rsidRPr="1E7F7DC4" w:rsidR="00475DD1">
        <w:rPr>
          <w:rFonts w:ascii="Arial" w:hAnsi="Arial" w:cs="Arial"/>
          <w:sz w:val="28"/>
          <w:szCs w:val="28"/>
        </w:rPr>
        <w:t>M</w:t>
      </w:r>
      <w:r w:rsidRPr="1E7F7DC4" w:rsidR="102519D3">
        <w:rPr>
          <w:rFonts w:ascii="Arial" w:hAnsi="Arial" w:cs="Arial"/>
          <w:sz w:val="28"/>
          <w:szCs w:val="28"/>
        </w:rPr>
        <w:t>T</w:t>
      </w:r>
      <w:r w:rsidRPr="1E7F7DC4" w:rsidR="00475DD1">
        <w:rPr>
          <w:rFonts w:ascii="Arial" w:hAnsi="Arial" w:cs="Arial"/>
          <w:sz w:val="28"/>
          <w:szCs w:val="28"/>
        </w:rPr>
        <w:t xml:space="preserve"> mentioned ‘</w:t>
      </w:r>
      <w:r w:rsidRPr="1E7F7DC4" w:rsidR="00475DD1">
        <w:rPr>
          <w:rFonts w:ascii="Arial" w:hAnsi="Arial" w:cs="Arial"/>
          <w:sz w:val="28"/>
          <w:szCs w:val="28"/>
        </w:rPr>
        <w:t>My</w:t>
      </w:r>
      <w:r w:rsidRPr="1E7F7DC4" w:rsidR="048A84C4">
        <w:rPr>
          <w:rFonts w:ascii="Arial" w:hAnsi="Arial" w:cs="Arial"/>
          <w:sz w:val="28"/>
          <w:szCs w:val="28"/>
        </w:rPr>
        <w:t>Bnk</w:t>
      </w:r>
      <w:r w:rsidRPr="1E7F7DC4" w:rsidR="048A84C4">
        <w:rPr>
          <w:rFonts w:ascii="Arial" w:hAnsi="Arial" w:cs="Arial"/>
          <w:sz w:val="28"/>
          <w:szCs w:val="28"/>
        </w:rPr>
        <w:t>’</w:t>
      </w:r>
      <w:r w:rsidRPr="1E7F7DC4" w:rsidR="00475DD1">
        <w:rPr>
          <w:rFonts w:ascii="Arial" w:hAnsi="Arial" w:cs="Arial"/>
          <w:sz w:val="28"/>
          <w:szCs w:val="28"/>
        </w:rPr>
        <w:t xml:space="preserve"> who were offering an online session on 26 June for secondary schools and youth organisations</w:t>
      </w:r>
      <w:r w:rsidRPr="1E7F7DC4" w:rsidR="3E733B25">
        <w:rPr>
          <w:rFonts w:ascii="Arial" w:hAnsi="Arial" w:cs="Arial"/>
          <w:sz w:val="28"/>
          <w:szCs w:val="28"/>
        </w:rPr>
        <w:t>:</w:t>
      </w:r>
      <w:r w:rsidRPr="1E7F7DC4" w:rsidR="4C7A44F0">
        <w:rPr>
          <w:rFonts w:ascii="Arial" w:hAnsi="Arial" w:cs="Arial"/>
          <w:sz w:val="28"/>
          <w:szCs w:val="28"/>
        </w:rPr>
        <w:t xml:space="preserve"> </w:t>
      </w:r>
      <w:hyperlink r:id="R60e7c5439d924e56">
        <w:r w:rsidRPr="1E7F7DC4" w:rsidR="009419F8">
          <w:rPr>
            <w:rStyle w:val="Hyperlink"/>
            <w:rFonts w:ascii="Arial" w:hAnsi="Arial" w:cs="Arial"/>
            <w:sz w:val="28"/>
            <w:szCs w:val="28"/>
          </w:rPr>
          <w:t>www.mybnk.org/</w:t>
        </w:r>
      </w:hyperlink>
      <w:r w:rsidRPr="1E7F7DC4" w:rsidR="009419F8">
        <w:rPr>
          <w:rFonts w:ascii="Arial" w:hAnsi="Arial" w:cs="Arial"/>
          <w:sz w:val="28"/>
          <w:szCs w:val="28"/>
        </w:rPr>
        <w:t xml:space="preserve"> </w:t>
      </w:r>
    </w:p>
    <w:p w:rsidRPr="00475DD1" w:rsidR="009A321E" w:rsidRDefault="00475DD1" w14:paraId="568BE027" w14:textId="77777777">
      <w:pPr>
        <w:pStyle w:val="Heading3"/>
        <w:rPr>
          <w:rFonts w:ascii="Arial" w:hAnsi="Arial" w:eastAsia="Times New Roman" w:cs="Arial"/>
          <w:sz w:val="28"/>
          <w:szCs w:val="24"/>
        </w:rPr>
      </w:pPr>
      <w:r w:rsidRPr="00475DD1">
        <w:rPr>
          <w:rFonts w:ascii="Arial" w:hAnsi="Arial" w:eastAsia="Times New Roman" w:cs="Arial"/>
          <w:sz w:val="28"/>
          <w:szCs w:val="24"/>
        </w:rPr>
        <w:t>Affordable School Day Padlet Page</w:t>
      </w:r>
    </w:p>
    <w:p w:rsidRPr="00475DD1" w:rsidR="009A321E" w:rsidP="1E7F7DC4" w:rsidRDefault="00475DD1" w14:paraId="5D105235" w14:textId="66153BE2">
      <w:pPr>
        <w:pStyle w:val="NormalWeb"/>
        <w:spacing w:after="240"/>
        <w:rPr>
          <w:rFonts w:ascii="Arial" w:hAnsi="Arial" w:cs="Arial"/>
          <w:sz w:val="28"/>
          <w:szCs w:val="28"/>
        </w:rPr>
      </w:pPr>
      <w:r w:rsidRPr="1E7F7DC4" w:rsidR="00475DD1">
        <w:rPr>
          <w:rFonts w:ascii="Arial" w:hAnsi="Arial" w:cs="Arial"/>
          <w:sz w:val="28"/>
          <w:szCs w:val="28"/>
        </w:rPr>
        <w:t>M</w:t>
      </w:r>
      <w:r w:rsidRPr="1E7F7DC4" w:rsidR="0E5CDE97">
        <w:rPr>
          <w:rFonts w:ascii="Arial" w:hAnsi="Arial" w:cs="Arial"/>
          <w:sz w:val="28"/>
          <w:szCs w:val="28"/>
        </w:rPr>
        <w:t>T</w:t>
      </w:r>
      <w:r w:rsidRPr="1E7F7DC4" w:rsidR="00475DD1">
        <w:rPr>
          <w:rFonts w:ascii="Arial" w:hAnsi="Arial" w:cs="Arial"/>
          <w:sz w:val="28"/>
          <w:szCs w:val="28"/>
        </w:rPr>
        <w:t xml:space="preserve"> highlighted that there was a Padlet page specifically for the affordable school day, accessible via a link. MT would put the link in the chat. The Padlet page contained a link to a general Padlet offering various resources, including information on organisations mentioned by Emma, Warm Safe Wiltshire, and local and national information.</w:t>
      </w:r>
    </w:p>
    <w:p w:rsidRPr="00475DD1" w:rsidR="009419F8" w:rsidP="009419F8" w:rsidRDefault="009419F8" w14:paraId="7C121E68" w14:textId="77777777">
      <w:pPr>
        <w:pStyle w:val="NormalWeb"/>
        <w:spacing w:after="240"/>
        <w:rPr>
          <w:rFonts w:ascii="Arial" w:hAnsi="Arial" w:cs="Arial"/>
          <w:sz w:val="28"/>
        </w:rPr>
      </w:pPr>
      <w:hyperlink w:history="1" r:id="rId10">
        <w:r w:rsidRPr="00475DD1">
          <w:rPr>
            <w:rStyle w:val="Hyperlink"/>
            <w:rFonts w:ascii="Arial" w:hAnsi="Arial" w:cs="Arial"/>
            <w:sz w:val="28"/>
          </w:rPr>
          <w:t>https://padlet.com/costofliving/affordableschoolday</w:t>
        </w:r>
      </w:hyperlink>
      <w:r w:rsidRPr="00475DD1">
        <w:rPr>
          <w:rFonts w:ascii="Arial" w:hAnsi="Arial" w:cs="Arial"/>
          <w:sz w:val="28"/>
        </w:rPr>
        <w:t xml:space="preserve"> </w:t>
      </w:r>
    </w:p>
    <w:p w:rsidR="00475DD1" w:rsidP="032BA8E8" w:rsidRDefault="00475DD1" w14:paraId="672A6659" w14:textId="68BE792C">
      <w:pPr>
        <w:pStyle w:val="NormalWeb"/>
        <w:spacing w:after="240"/>
        <w:rPr>
          <w:rFonts w:ascii="Arial" w:hAnsi="Arial" w:cs="Arial"/>
          <w:sz w:val="28"/>
          <w:szCs w:val="28"/>
        </w:rPr>
      </w:pPr>
      <w:hyperlink r:id="Rdf735156a5f94b5e">
        <w:r w:rsidRPr="032BA8E8" w:rsidR="009419F8">
          <w:rPr>
            <w:rStyle w:val="Hyperlink"/>
            <w:rFonts w:ascii="Arial" w:hAnsi="Arial" w:cs="Arial"/>
            <w:sz w:val="28"/>
            <w:szCs w:val="28"/>
          </w:rPr>
          <w:t>https://padlet.com/SBCFood/food</w:t>
        </w:r>
      </w:hyperlink>
      <w:r w:rsidRPr="032BA8E8" w:rsidR="009419F8">
        <w:rPr>
          <w:rFonts w:ascii="Arial" w:hAnsi="Arial" w:cs="Arial"/>
          <w:sz w:val="28"/>
          <w:szCs w:val="28"/>
        </w:rPr>
        <w:t xml:space="preserve"> </w:t>
      </w:r>
    </w:p>
    <w:p w:rsidRPr="00475DD1" w:rsidR="009A321E" w:rsidRDefault="00475DD1" w14:paraId="72758A1B" w14:textId="77777777">
      <w:pPr>
        <w:pStyle w:val="Heading3"/>
        <w:rPr>
          <w:rFonts w:ascii="Arial" w:hAnsi="Arial" w:eastAsia="Times New Roman" w:cs="Arial"/>
          <w:sz w:val="28"/>
          <w:szCs w:val="24"/>
        </w:rPr>
      </w:pPr>
      <w:r w:rsidRPr="00475DD1">
        <w:rPr>
          <w:rFonts w:ascii="Arial" w:hAnsi="Arial" w:eastAsia="Times New Roman" w:cs="Arial"/>
          <w:sz w:val="28"/>
          <w:szCs w:val="24"/>
        </w:rPr>
        <w:t>Accessing Food in Swindon Leaflets</w:t>
      </w:r>
    </w:p>
    <w:p w:rsidRPr="00475DD1" w:rsidR="00475DD1" w:rsidP="032BA8E8" w:rsidRDefault="00475DD1" w14:paraId="6F0C339B" w14:textId="7FD26335">
      <w:pPr>
        <w:pStyle w:val="NormalWeb"/>
        <w:spacing w:after="240"/>
        <w:rPr>
          <w:rFonts w:ascii="Arial" w:hAnsi="Arial" w:cs="Arial"/>
          <w:sz w:val="28"/>
          <w:szCs w:val="28"/>
        </w:rPr>
      </w:pPr>
      <w:r w:rsidRPr="032BA8E8" w:rsidR="00475DD1">
        <w:rPr>
          <w:rFonts w:ascii="Arial" w:hAnsi="Arial" w:cs="Arial"/>
          <w:sz w:val="28"/>
          <w:szCs w:val="28"/>
        </w:rPr>
        <w:t>M</w:t>
      </w:r>
      <w:r w:rsidRPr="032BA8E8" w:rsidR="74DC21C0">
        <w:rPr>
          <w:rFonts w:ascii="Arial" w:hAnsi="Arial" w:cs="Arial"/>
          <w:sz w:val="28"/>
          <w:szCs w:val="28"/>
        </w:rPr>
        <w:t xml:space="preserve">T </w:t>
      </w:r>
      <w:r w:rsidRPr="032BA8E8" w:rsidR="00475DD1">
        <w:rPr>
          <w:rFonts w:ascii="Arial" w:hAnsi="Arial" w:cs="Arial"/>
          <w:sz w:val="28"/>
          <w:szCs w:val="28"/>
        </w:rPr>
        <w:t>stated</w:t>
      </w:r>
      <w:r w:rsidRPr="032BA8E8" w:rsidR="00475DD1">
        <w:rPr>
          <w:rFonts w:ascii="Arial" w:hAnsi="Arial" w:cs="Arial"/>
          <w:sz w:val="28"/>
          <w:szCs w:val="28"/>
        </w:rPr>
        <w:t xml:space="preserve"> that one of the things that they had put together was the Accessing Food in Swindon leaflets. If attendees followed the link, they would be able to download it. MT had sent all these things out on his bulletin, which was updated whenever it was </w:t>
      </w:r>
      <w:r w:rsidRPr="032BA8E8" w:rsidR="00475DD1">
        <w:rPr>
          <w:rFonts w:ascii="Arial" w:hAnsi="Arial" w:cs="Arial"/>
          <w:sz w:val="28"/>
          <w:szCs w:val="28"/>
        </w:rPr>
        <w:t>required</w:t>
      </w:r>
      <w:r w:rsidRPr="032BA8E8" w:rsidR="00475DD1">
        <w:rPr>
          <w:rFonts w:ascii="Arial" w:hAnsi="Arial" w:cs="Arial"/>
          <w:sz w:val="28"/>
          <w:szCs w:val="28"/>
        </w:rPr>
        <w:t xml:space="preserve">, usually about monthly. It </w:t>
      </w:r>
      <w:r w:rsidRPr="032BA8E8" w:rsidR="00475DD1">
        <w:rPr>
          <w:rFonts w:ascii="Arial" w:hAnsi="Arial" w:cs="Arial"/>
          <w:sz w:val="28"/>
          <w:szCs w:val="28"/>
        </w:rPr>
        <w:t>contained</w:t>
      </w:r>
      <w:r w:rsidRPr="032BA8E8" w:rsidR="00475DD1">
        <w:rPr>
          <w:rFonts w:ascii="Arial" w:hAnsi="Arial" w:cs="Arial"/>
          <w:sz w:val="28"/>
          <w:szCs w:val="28"/>
        </w:rPr>
        <w:t xml:space="preserve"> places where people could get food, but also some of the places where people could get healthy start vitamins. MT added that if people wanted to join that network and were able to distribute them, they were welcome to do so.</w:t>
      </w:r>
      <w:r w:rsidRPr="032BA8E8" w:rsidR="3C660C7E">
        <w:rPr>
          <w:rFonts w:ascii="Arial" w:hAnsi="Arial" w:cs="Arial"/>
          <w:sz w:val="28"/>
          <w:szCs w:val="28"/>
        </w:rPr>
        <w:t xml:space="preserve"> </w:t>
      </w:r>
      <w:r w:rsidRPr="032BA8E8" w:rsidR="00475DD1">
        <w:rPr>
          <w:rFonts w:ascii="Arial" w:hAnsi="Arial" w:cs="Arial"/>
          <w:sz w:val="28"/>
          <w:szCs w:val="28"/>
        </w:rPr>
        <w:t>You can access the leaflet at</w:t>
      </w:r>
      <w:r w:rsidRPr="032BA8E8" w:rsidR="540AF295">
        <w:rPr>
          <w:rFonts w:ascii="Arial" w:hAnsi="Arial" w:cs="Arial"/>
          <w:sz w:val="28"/>
          <w:szCs w:val="28"/>
        </w:rPr>
        <w:t xml:space="preserve"> </w:t>
      </w:r>
      <w:hyperlink r:id="R222387506a3d4747">
        <w:r w:rsidRPr="032BA8E8" w:rsidR="00475DD1">
          <w:rPr>
            <w:rStyle w:val="Hyperlink"/>
            <w:rFonts w:ascii="Arial" w:hAnsi="Arial" w:cs="Arial"/>
            <w:sz w:val="28"/>
            <w:szCs w:val="28"/>
          </w:rPr>
          <w:t>https://feedingswindon.wordpress.com/feeding-swindon-partnership-food-distribution-leaflet/</w:t>
        </w:r>
      </w:hyperlink>
      <w:r w:rsidRPr="032BA8E8" w:rsidR="00475DD1">
        <w:rPr>
          <w:rFonts w:ascii="Arial" w:hAnsi="Arial" w:cs="Arial"/>
          <w:sz w:val="28"/>
          <w:szCs w:val="28"/>
        </w:rPr>
        <w:t xml:space="preserve"> </w:t>
      </w:r>
    </w:p>
    <w:p w:rsidRPr="00475DD1" w:rsidR="009A321E" w:rsidP="009419F8" w:rsidRDefault="00475DD1" w14:paraId="5F4DE796" w14:textId="4BC78AD1">
      <w:pPr>
        <w:pStyle w:val="HTMLPreformatted"/>
        <w:spacing w:after="240"/>
        <w:rPr>
          <w:rStyle w:val="HTMLCode"/>
          <w:rFonts w:ascii="Arial" w:hAnsi="Arial" w:cs="Arial"/>
          <w:sz w:val="28"/>
          <w:szCs w:val="28"/>
        </w:rPr>
      </w:pPr>
      <w:r w:rsidRPr="032BA8E8" w:rsidR="00475DD1">
        <w:rPr>
          <w:rStyle w:val="HTMLCode"/>
          <w:rFonts w:ascii="Arial" w:hAnsi="Arial" w:cs="Arial"/>
          <w:b w:val="1"/>
          <w:bCs w:val="1"/>
          <w:sz w:val="32"/>
          <w:szCs w:val="32"/>
        </w:rPr>
        <w:t>Money Guid</w:t>
      </w:r>
      <w:r w:rsidRPr="032BA8E8" w:rsidR="009419F8">
        <w:rPr>
          <w:rStyle w:val="HTMLCode"/>
          <w:rFonts w:ascii="Arial" w:hAnsi="Arial" w:cs="Arial"/>
          <w:b w:val="1"/>
          <w:bCs w:val="1"/>
          <w:sz w:val="32"/>
          <w:szCs w:val="32"/>
        </w:rPr>
        <w:t>ers</w:t>
      </w:r>
      <w:r w:rsidRPr="032BA8E8" w:rsidR="00475DD1">
        <w:rPr>
          <w:rStyle w:val="HTMLCode"/>
          <w:rFonts w:ascii="Arial" w:hAnsi="Arial" w:cs="Arial"/>
          <w:b w:val="1"/>
          <w:bCs w:val="1"/>
          <w:sz w:val="32"/>
          <w:szCs w:val="32"/>
        </w:rPr>
        <w:t xml:space="preserve"> Programme</w:t>
      </w:r>
      <w:r>
        <w:br/>
      </w:r>
      <w:r w:rsidRPr="032BA8E8" w:rsidR="00475DD1">
        <w:rPr>
          <w:rStyle w:val="HTMLCode"/>
          <w:rFonts w:ascii="Arial" w:hAnsi="Arial" w:cs="Arial"/>
          <w:sz w:val="28"/>
          <w:szCs w:val="28"/>
        </w:rPr>
        <w:t>M</w:t>
      </w:r>
      <w:r w:rsidRPr="032BA8E8" w:rsidR="7FC4291F">
        <w:rPr>
          <w:rStyle w:val="HTMLCode"/>
          <w:rFonts w:ascii="Arial" w:hAnsi="Arial" w:cs="Arial"/>
          <w:sz w:val="28"/>
          <w:szCs w:val="28"/>
        </w:rPr>
        <w:t>T</w:t>
      </w:r>
      <w:r w:rsidRPr="032BA8E8" w:rsidR="00475DD1">
        <w:rPr>
          <w:rStyle w:val="HTMLCode"/>
          <w:rFonts w:ascii="Arial" w:hAnsi="Arial" w:cs="Arial"/>
          <w:sz w:val="28"/>
          <w:szCs w:val="28"/>
        </w:rPr>
        <w:t xml:space="preserve"> explained that the Money Guid</w:t>
      </w:r>
      <w:r w:rsidRPr="032BA8E8" w:rsidR="6FF04583">
        <w:rPr>
          <w:rStyle w:val="HTMLCode"/>
          <w:rFonts w:ascii="Arial" w:hAnsi="Arial" w:cs="Arial"/>
          <w:sz w:val="28"/>
          <w:szCs w:val="28"/>
        </w:rPr>
        <w:t>ers</w:t>
      </w:r>
      <w:r w:rsidRPr="032BA8E8" w:rsidR="00475DD1">
        <w:rPr>
          <w:rStyle w:val="HTMLCode"/>
          <w:rFonts w:ascii="Arial" w:hAnsi="Arial" w:cs="Arial"/>
          <w:sz w:val="28"/>
          <w:szCs w:val="28"/>
        </w:rPr>
        <w:t xml:space="preserve"> Programme was provided by the Money and Pension Service. Paul Fox from M</w:t>
      </w:r>
      <w:r w:rsidRPr="032BA8E8" w:rsidR="69087933">
        <w:rPr>
          <w:rStyle w:val="HTMLCode"/>
          <w:rFonts w:ascii="Arial" w:hAnsi="Arial" w:cs="Arial"/>
          <w:sz w:val="28"/>
          <w:szCs w:val="28"/>
        </w:rPr>
        <w:t>a</w:t>
      </w:r>
      <w:r w:rsidRPr="032BA8E8" w:rsidR="00475DD1">
        <w:rPr>
          <w:rStyle w:val="HTMLCode"/>
          <w:rFonts w:ascii="Arial" w:hAnsi="Arial" w:cs="Arial"/>
          <w:sz w:val="28"/>
          <w:szCs w:val="28"/>
        </w:rPr>
        <w:t>PS had spoken about it earlier in the year</w:t>
      </w:r>
      <w:r w:rsidRPr="032BA8E8" w:rsidR="44FEA579">
        <w:rPr>
          <w:rStyle w:val="HTMLCode"/>
          <w:rFonts w:ascii="Arial" w:hAnsi="Arial" w:cs="Arial"/>
          <w:sz w:val="28"/>
          <w:szCs w:val="28"/>
        </w:rPr>
        <w:t xml:space="preserve"> at the Affordable Schools Network</w:t>
      </w:r>
      <w:r w:rsidRPr="032BA8E8" w:rsidR="00475DD1">
        <w:rPr>
          <w:rStyle w:val="HTMLCode"/>
          <w:rFonts w:ascii="Arial" w:hAnsi="Arial" w:cs="Arial"/>
          <w:sz w:val="28"/>
          <w:szCs w:val="28"/>
        </w:rPr>
        <w:t>. The Money Guid</w:t>
      </w:r>
      <w:r w:rsidRPr="032BA8E8" w:rsidR="0E2AC607">
        <w:rPr>
          <w:rStyle w:val="HTMLCode"/>
          <w:rFonts w:ascii="Arial" w:hAnsi="Arial" w:cs="Arial"/>
          <w:sz w:val="28"/>
          <w:szCs w:val="28"/>
        </w:rPr>
        <w:t>ers</w:t>
      </w:r>
      <w:r w:rsidRPr="032BA8E8" w:rsidR="00475DD1">
        <w:rPr>
          <w:rStyle w:val="HTMLCode"/>
          <w:rFonts w:ascii="Arial" w:hAnsi="Arial" w:cs="Arial"/>
          <w:sz w:val="28"/>
          <w:szCs w:val="28"/>
        </w:rPr>
        <w:t xml:space="preserve"> Programme was a programme </w:t>
      </w:r>
      <w:r w:rsidRPr="032BA8E8" w:rsidR="00475DD1">
        <w:rPr>
          <w:rStyle w:val="HTMLCode"/>
          <w:rFonts w:ascii="Arial" w:hAnsi="Arial" w:cs="Arial"/>
          <w:sz w:val="28"/>
          <w:szCs w:val="28"/>
        </w:rPr>
        <w:t>especially</w:t>
      </w:r>
      <w:r w:rsidRPr="032BA8E8" w:rsidR="00475DD1">
        <w:rPr>
          <w:rStyle w:val="HTMLCode"/>
          <w:rFonts w:ascii="Arial" w:hAnsi="Arial" w:cs="Arial"/>
          <w:sz w:val="28"/>
          <w:szCs w:val="28"/>
        </w:rPr>
        <w:t xml:space="preserve"> to train people that have conversations about finances but are not regulated. It was for anybody that talks to someone about money that does not work in a bank, building society, or as a financial advisor. The programme consisted of an online training tool that people could do at their own </w:t>
      </w:r>
      <w:r w:rsidRPr="032BA8E8" w:rsidR="00475DD1">
        <w:rPr>
          <w:rStyle w:val="HTMLCode"/>
          <w:rFonts w:ascii="Arial" w:hAnsi="Arial" w:cs="Arial"/>
          <w:sz w:val="28"/>
          <w:szCs w:val="28"/>
        </w:rPr>
        <w:t>pace and</w:t>
      </w:r>
      <w:r w:rsidRPr="032BA8E8" w:rsidR="00475DD1">
        <w:rPr>
          <w:rStyle w:val="HTMLCode"/>
          <w:rFonts w:ascii="Arial" w:hAnsi="Arial" w:cs="Arial"/>
          <w:sz w:val="28"/>
          <w:szCs w:val="28"/>
        </w:rPr>
        <w:t xml:space="preserve"> offered knowledge and resources. MT noted </w:t>
      </w:r>
      <w:r w:rsidRPr="032BA8E8" w:rsidR="51F2806A">
        <w:rPr>
          <w:rStyle w:val="HTMLCode"/>
          <w:rFonts w:ascii="Arial" w:hAnsi="Arial" w:cs="Arial"/>
          <w:sz w:val="28"/>
          <w:szCs w:val="28"/>
        </w:rPr>
        <w:t xml:space="preserve">participants from </w:t>
      </w:r>
      <w:r w:rsidRPr="032BA8E8" w:rsidR="00475DD1">
        <w:rPr>
          <w:rStyle w:val="HTMLCode"/>
          <w:rFonts w:ascii="Arial" w:hAnsi="Arial" w:cs="Arial"/>
          <w:sz w:val="28"/>
          <w:szCs w:val="28"/>
        </w:rPr>
        <w:t>Swindon</w:t>
      </w:r>
      <w:r w:rsidRPr="032BA8E8" w:rsidR="228306D0">
        <w:rPr>
          <w:rStyle w:val="HTMLCode"/>
          <w:rFonts w:ascii="Arial" w:hAnsi="Arial" w:cs="Arial"/>
          <w:sz w:val="28"/>
          <w:szCs w:val="28"/>
        </w:rPr>
        <w:t>.</w:t>
      </w:r>
      <w:proofErr w:type="gramStart"/>
      <w:proofErr w:type="gramEnd"/>
    </w:p>
    <w:p w:rsidRPr="00475DD1" w:rsidR="009419F8" w:rsidP="009419F8" w:rsidRDefault="009419F8" w14:paraId="770A8E58" w14:textId="77777777">
      <w:pPr>
        <w:pStyle w:val="HTMLPreformatted"/>
        <w:spacing w:after="240"/>
        <w:rPr>
          <w:rFonts w:ascii="Arial" w:hAnsi="Arial" w:cs="Arial"/>
          <w:bCs/>
          <w:sz w:val="28"/>
          <w:szCs w:val="24"/>
        </w:rPr>
      </w:pPr>
      <w:r w:rsidRPr="032BA8E8" w:rsidR="009419F8">
        <w:rPr>
          <w:rFonts w:ascii="Arial" w:hAnsi="Arial" w:cs="Arial"/>
          <w:sz w:val="28"/>
          <w:szCs w:val="28"/>
        </w:rPr>
        <w:t xml:space="preserve">During </w:t>
      </w:r>
      <w:r w:rsidRPr="032BA8E8" w:rsidR="00475DD1">
        <w:rPr>
          <w:rFonts w:ascii="Arial" w:hAnsi="Arial" w:cs="Arial"/>
          <w:sz w:val="28"/>
          <w:szCs w:val="28"/>
        </w:rPr>
        <w:t>the recent</w:t>
      </w:r>
      <w:r w:rsidRPr="032BA8E8" w:rsidR="009419F8">
        <w:rPr>
          <w:rFonts w:ascii="Arial" w:hAnsi="Arial" w:cs="Arial"/>
          <w:sz w:val="28"/>
          <w:szCs w:val="28"/>
        </w:rPr>
        <w:t xml:space="preserve"> Food Distributors meeting, Ange Jones from </w:t>
      </w:r>
      <w:r w:rsidRPr="032BA8E8" w:rsidR="009419F8">
        <w:rPr>
          <w:rFonts w:ascii="Arial" w:hAnsi="Arial" w:cs="Arial"/>
          <w:sz w:val="28"/>
          <w:szCs w:val="28"/>
        </w:rPr>
        <w:t>MaPS</w:t>
      </w:r>
      <w:r w:rsidRPr="032BA8E8" w:rsidR="009419F8">
        <w:rPr>
          <w:rFonts w:ascii="Arial" w:hAnsi="Arial" w:cs="Arial"/>
          <w:sz w:val="28"/>
          <w:szCs w:val="28"/>
        </w:rPr>
        <w:t xml:space="preserve"> offered a presentation on the Money Guiders Programme. You can watch the recording, a 20-minute overview, at </w:t>
      </w:r>
      <w:hyperlink r:id="Ra19217e87e6a467d">
        <w:r w:rsidRPr="032BA8E8" w:rsidR="009419F8">
          <w:rPr>
            <w:rStyle w:val="Hyperlink"/>
            <w:rFonts w:ascii="Arial" w:hAnsi="Arial" w:cs="Arial"/>
            <w:sz w:val="28"/>
            <w:szCs w:val="28"/>
          </w:rPr>
          <w:t>https://youtu.be/-6x0yANXFj8</w:t>
        </w:r>
      </w:hyperlink>
      <w:r w:rsidRPr="032BA8E8" w:rsidR="009419F8">
        <w:rPr>
          <w:rFonts w:ascii="Arial" w:hAnsi="Arial" w:cs="Arial"/>
          <w:sz w:val="28"/>
          <w:szCs w:val="28"/>
        </w:rPr>
        <w:t xml:space="preserve"> </w:t>
      </w:r>
    </w:p>
    <w:p w:rsidR="009419F8" w:rsidP="032BA8E8" w:rsidRDefault="009419F8" w14:paraId="37E01EF4" w14:textId="1DC4F633">
      <w:pPr>
        <w:pStyle w:val="HTMLPreformatted"/>
        <w:rPr>
          <w:rFonts w:ascii="Arial" w:hAnsi="Arial" w:cs="Arial"/>
          <w:sz w:val="28"/>
          <w:szCs w:val="28"/>
        </w:rPr>
      </w:pPr>
      <w:r w:rsidRPr="032BA8E8" w:rsidR="009419F8">
        <w:rPr>
          <w:rFonts w:ascii="Arial" w:hAnsi="Arial" w:cs="Arial"/>
          <w:sz w:val="28"/>
          <w:szCs w:val="28"/>
        </w:rPr>
        <w:t xml:space="preserve">For more information about the Money Guiders training, please visit the </w:t>
      </w:r>
      <w:hyperlink r:id="Rf9edf486ee024acc">
        <w:r w:rsidRPr="032BA8E8" w:rsidR="009419F8">
          <w:rPr>
            <w:rStyle w:val="Hyperlink"/>
            <w:rFonts w:ascii="Arial" w:hAnsi="Arial" w:cs="Arial"/>
            <w:sz w:val="28"/>
            <w:szCs w:val="28"/>
          </w:rPr>
          <w:t>Money Guiders website</w:t>
        </w:r>
      </w:hyperlink>
      <w:r w:rsidRPr="032BA8E8" w:rsidR="009419F8">
        <w:rPr>
          <w:rFonts w:ascii="Arial" w:hAnsi="Arial" w:cs="Arial"/>
          <w:sz w:val="28"/>
          <w:szCs w:val="28"/>
        </w:rPr>
        <w:t>.</w:t>
      </w:r>
      <w:r w:rsidRPr="032BA8E8" w:rsidR="23763C91">
        <w:rPr>
          <w:rFonts w:ascii="Arial" w:hAnsi="Arial" w:cs="Arial"/>
          <w:sz w:val="28"/>
          <w:szCs w:val="28"/>
        </w:rPr>
        <w:t xml:space="preserve"> </w:t>
      </w:r>
      <w:r w:rsidRPr="032BA8E8" w:rsidR="23763C91">
        <w:rPr>
          <w:rFonts w:ascii="Arial" w:hAnsi="Arial" w:cs="Arial"/>
          <w:sz w:val="28"/>
          <w:szCs w:val="28"/>
        </w:rPr>
        <w:t>To join the course, please register your interest on the following link</w:t>
      </w:r>
    </w:p>
    <w:p w:rsidR="23763C91" w:rsidP="032BA8E8" w:rsidRDefault="23763C91" w14:paraId="3B1448EC" w14:textId="21679DAC">
      <w:pPr>
        <w:pStyle w:val="HTMLPreformatted"/>
        <w:spacing w:after="240"/>
        <w:rPr>
          <w:rFonts w:ascii="Arial" w:hAnsi="Arial" w:cs="Arial"/>
          <w:sz w:val="28"/>
          <w:szCs w:val="28"/>
        </w:rPr>
      </w:pPr>
      <w:hyperlink r:id="Rbf1f21faafa64337">
        <w:r w:rsidRPr="032BA8E8" w:rsidR="23763C91">
          <w:rPr>
            <w:rStyle w:val="Hyperlink"/>
            <w:rFonts w:ascii="Arial" w:hAnsi="Arial" w:cs="Arial"/>
            <w:sz w:val="28"/>
            <w:szCs w:val="28"/>
          </w:rPr>
          <w:t>https://forms.office.com/e/Rtjn8XHey5</w:t>
        </w:r>
      </w:hyperlink>
    </w:p>
    <w:p w:rsidR="00475DD1" w:rsidP="032BA8E8" w:rsidRDefault="00475DD1" w14:paraId="0A37501D" w14:textId="666A6446">
      <w:pPr>
        <w:pStyle w:val="HTMLPreformatted"/>
        <w:spacing w:after="240"/>
        <w:rPr>
          <w:rFonts w:ascii="Arial" w:hAnsi="Arial" w:cs="Arial"/>
          <w:sz w:val="28"/>
          <w:szCs w:val="28"/>
          <w:u w:val="single"/>
        </w:rPr>
      </w:pPr>
      <w:r w:rsidRPr="032BA8E8" w:rsidR="009419F8">
        <w:rPr>
          <w:rFonts w:ascii="Arial" w:hAnsi="Arial" w:cs="Arial"/>
          <w:sz w:val="28"/>
          <w:szCs w:val="28"/>
        </w:rPr>
        <w:t xml:space="preserve">If you have any questions, please contact </w:t>
      </w:r>
      <w:r w:rsidRPr="032BA8E8" w:rsidR="00475DD1">
        <w:rPr>
          <w:rFonts w:ascii="Arial" w:hAnsi="Arial" w:cs="Arial"/>
          <w:sz w:val="28"/>
          <w:szCs w:val="28"/>
        </w:rPr>
        <w:t>Mark</w:t>
      </w:r>
      <w:r w:rsidRPr="032BA8E8" w:rsidR="009419F8">
        <w:rPr>
          <w:rFonts w:ascii="Arial" w:hAnsi="Arial" w:cs="Arial"/>
          <w:sz w:val="28"/>
          <w:szCs w:val="28"/>
        </w:rPr>
        <w:t xml:space="preserve"> at </w:t>
      </w:r>
      <w:hyperlink r:id="R61e122d5759a45cd">
        <w:r w:rsidRPr="032BA8E8" w:rsidR="009419F8">
          <w:rPr>
            <w:rStyle w:val="Hyperlink"/>
            <w:rFonts w:ascii="Arial" w:hAnsi="Arial" w:cs="Arial"/>
            <w:sz w:val="28"/>
            <w:szCs w:val="28"/>
          </w:rPr>
          <w:t>mtidey@swindon.gov.uk</w:t>
        </w:r>
      </w:hyperlink>
    </w:p>
    <w:p w:rsidRPr="00475DD1" w:rsidR="00475DD1" w:rsidP="032BA8E8" w:rsidRDefault="00475DD1" w14:paraId="3C3ACE09" w14:textId="547B2441">
      <w:pPr>
        <w:pStyle w:val="HTMLPreformatted"/>
        <w:spacing w:before="240" w:after="240"/>
        <w:rPr>
          <w:rStyle w:val="HTMLCode"/>
          <w:rFonts w:ascii="Arial" w:hAnsi="Arial" w:cs="Arial"/>
          <w:sz w:val="28"/>
          <w:szCs w:val="28"/>
        </w:rPr>
      </w:pPr>
      <w:r w:rsidRPr="032BA8E8" w:rsidR="00475DD1">
        <w:rPr>
          <w:rStyle w:val="HTMLCode"/>
          <w:rFonts w:ascii="Arial" w:hAnsi="Arial" w:cs="Arial"/>
          <w:b w:val="1"/>
          <w:bCs w:val="1"/>
          <w:sz w:val="32"/>
          <w:szCs w:val="32"/>
        </w:rPr>
        <w:t>Money Helper Website</w:t>
      </w:r>
      <w:r>
        <w:br/>
      </w:r>
      <w:r w:rsidRPr="032BA8E8" w:rsidR="00475DD1">
        <w:rPr>
          <w:rStyle w:val="HTMLCode"/>
          <w:rFonts w:ascii="Arial" w:hAnsi="Arial" w:cs="Arial"/>
          <w:sz w:val="28"/>
          <w:szCs w:val="28"/>
        </w:rPr>
        <w:t>M</w:t>
      </w:r>
      <w:r w:rsidRPr="032BA8E8" w:rsidR="3D191F95">
        <w:rPr>
          <w:rStyle w:val="HTMLCode"/>
          <w:rFonts w:ascii="Arial" w:hAnsi="Arial" w:cs="Arial"/>
          <w:sz w:val="28"/>
          <w:szCs w:val="28"/>
        </w:rPr>
        <w:t>T</w:t>
      </w:r>
      <w:r w:rsidRPr="032BA8E8" w:rsidR="00475DD1">
        <w:rPr>
          <w:rStyle w:val="HTMLCode"/>
          <w:rFonts w:ascii="Arial" w:hAnsi="Arial" w:cs="Arial"/>
          <w:sz w:val="28"/>
          <w:szCs w:val="28"/>
        </w:rPr>
        <w:t xml:space="preserve"> </w:t>
      </w:r>
      <w:r w:rsidRPr="032BA8E8" w:rsidR="00475DD1">
        <w:rPr>
          <w:rStyle w:val="HTMLCode"/>
          <w:rFonts w:ascii="Arial" w:hAnsi="Arial" w:cs="Arial"/>
          <w:sz w:val="28"/>
          <w:szCs w:val="28"/>
        </w:rPr>
        <w:t>stated</w:t>
      </w:r>
      <w:r w:rsidRPr="032BA8E8" w:rsidR="00475DD1">
        <w:rPr>
          <w:rStyle w:val="HTMLCode"/>
          <w:rFonts w:ascii="Arial" w:hAnsi="Arial" w:cs="Arial"/>
          <w:sz w:val="28"/>
          <w:szCs w:val="28"/>
        </w:rPr>
        <w:t xml:space="preserve"> that the Money and Pension Service and others provide the Money Helper website. It </w:t>
      </w:r>
      <w:r w:rsidRPr="032BA8E8" w:rsidR="46C0D0DD">
        <w:rPr>
          <w:rStyle w:val="HTMLCode"/>
          <w:rFonts w:ascii="Arial" w:hAnsi="Arial" w:cs="Arial"/>
          <w:sz w:val="28"/>
          <w:szCs w:val="28"/>
        </w:rPr>
        <w:t>i</w:t>
      </w:r>
      <w:r w:rsidRPr="032BA8E8" w:rsidR="00475DD1">
        <w:rPr>
          <w:rStyle w:val="HTMLCode"/>
          <w:rFonts w:ascii="Arial" w:hAnsi="Arial" w:cs="Arial"/>
          <w:sz w:val="28"/>
          <w:szCs w:val="28"/>
        </w:rPr>
        <w:t xml:space="preserve">s </w:t>
      </w:r>
      <w:r w:rsidRPr="032BA8E8" w:rsidR="00475DD1">
        <w:rPr>
          <w:rStyle w:val="HTMLCode"/>
          <w:rFonts w:ascii="Arial" w:hAnsi="Arial" w:cs="Arial"/>
          <w:sz w:val="28"/>
          <w:szCs w:val="28"/>
        </w:rPr>
        <w:t>a</w:t>
      </w:r>
      <w:r w:rsidRPr="032BA8E8" w:rsidR="2E6A2A7A">
        <w:rPr>
          <w:rStyle w:val="HTMLCode"/>
          <w:rFonts w:ascii="Arial" w:hAnsi="Arial" w:cs="Arial"/>
          <w:sz w:val="28"/>
          <w:szCs w:val="28"/>
        </w:rPr>
        <w:t xml:space="preserve"> </w:t>
      </w:r>
      <w:r w:rsidRPr="032BA8E8" w:rsidR="00475DD1">
        <w:rPr>
          <w:rStyle w:val="HTMLCode"/>
          <w:rFonts w:ascii="Arial" w:hAnsi="Arial" w:cs="Arial"/>
          <w:sz w:val="28"/>
          <w:szCs w:val="28"/>
        </w:rPr>
        <w:t>good resource</w:t>
      </w:r>
      <w:r w:rsidRPr="032BA8E8" w:rsidR="00475DD1">
        <w:rPr>
          <w:rStyle w:val="HTMLCode"/>
          <w:rFonts w:ascii="Arial" w:hAnsi="Arial" w:cs="Arial"/>
          <w:sz w:val="28"/>
          <w:szCs w:val="28"/>
        </w:rPr>
        <w:t xml:space="preserve"> if attendees had a question and had to give somebody guidance, rather than advice. MT noted that the Money Helper website also allowed attendees to download</w:t>
      </w:r>
      <w:r w:rsidRPr="032BA8E8" w:rsidR="0A44867B">
        <w:rPr>
          <w:rStyle w:val="HTMLCode"/>
          <w:rFonts w:ascii="Arial" w:hAnsi="Arial" w:cs="Arial"/>
          <w:sz w:val="28"/>
          <w:szCs w:val="28"/>
        </w:rPr>
        <w:t xml:space="preserve"> </w:t>
      </w:r>
      <w:r w:rsidRPr="032BA8E8" w:rsidR="00475DD1">
        <w:rPr>
          <w:rStyle w:val="HTMLCode"/>
          <w:rFonts w:ascii="Arial" w:hAnsi="Arial" w:cs="Arial"/>
          <w:sz w:val="28"/>
          <w:szCs w:val="28"/>
        </w:rPr>
        <w:t xml:space="preserve">leaflets. MT explained that he had boxes of these leaflets that he ordered, and that they were free. Attendees could order them through the link, and because they were public sector, they </w:t>
      </w:r>
      <w:r w:rsidRPr="032BA8E8" w:rsidR="520841AB">
        <w:rPr>
          <w:rStyle w:val="HTMLCode"/>
          <w:rFonts w:ascii="Arial" w:hAnsi="Arial" w:cs="Arial"/>
          <w:sz w:val="28"/>
          <w:szCs w:val="28"/>
        </w:rPr>
        <w:t>a</w:t>
      </w:r>
      <w:r w:rsidRPr="032BA8E8" w:rsidR="00475DD1">
        <w:rPr>
          <w:rStyle w:val="HTMLCode"/>
          <w:rFonts w:ascii="Arial" w:hAnsi="Arial" w:cs="Arial"/>
          <w:sz w:val="28"/>
          <w:szCs w:val="28"/>
        </w:rPr>
        <w:t>re</w:t>
      </w:r>
      <w:r w:rsidRPr="032BA8E8" w:rsidR="520841AB">
        <w:rPr>
          <w:rStyle w:val="HTMLCode"/>
          <w:rFonts w:ascii="Arial" w:hAnsi="Arial" w:cs="Arial"/>
          <w:sz w:val="28"/>
          <w:szCs w:val="28"/>
        </w:rPr>
        <w:t xml:space="preserve"> f</w:t>
      </w:r>
      <w:r w:rsidRPr="032BA8E8" w:rsidR="00475DD1">
        <w:rPr>
          <w:rStyle w:val="HTMLCode"/>
          <w:rFonts w:ascii="Arial" w:hAnsi="Arial" w:cs="Arial"/>
          <w:sz w:val="28"/>
          <w:szCs w:val="28"/>
        </w:rPr>
        <w:t xml:space="preserve">ree, although there </w:t>
      </w:r>
      <w:r w:rsidRPr="032BA8E8" w:rsidR="3C7CE843">
        <w:rPr>
          <w:rStyle w:val="HTMLCode"/>
          <w:rFonts w:ascii="Arial" w:hAnsi="Arial" w:cs="Arial"/>
          <w:sz w:val="28"/>
          <w:szCs w:val="28"/>
        </w:rPr>
        <w:t>is</w:t>
      </w:r>
      <w:r w:rsidRPr="032BA8E8" w:rsidR="00475DD1">
        <w:rPr>
          <w:rStyle w:val="HTMLCode"/>
          <w:rFonts w:ascii="Arial" w:hAnsi="Arial" w:cs="Arial"/>
          <w:sz w:val="28"/>
          <w:szCs w:val="28"/>
        </w:rPr>
        <w:t xml:space="preserve"> a limit.</w:t>
      </w:r>
      <w:r w:rsidRPr="032BA8E8" w:rsidR="75A0B7D9">
        <w:rPr>
          <w:rStyle w:val="HTMLCode"/>
          <w:rFonts w:ascii="Arial" w:hAnsi="Arial" w:cs="Arial"/>
          <w:sz w:val="28"/>
          <w:szCs w:val="28"/>
        </w:rPr>
        <w:t xml:space="preserve"> </w:t>
      </w:r>
      <w:hyperlink r:id="R688a3fadd7ec4d11">
        <w:r w:rsidRPr="032BA8E8" w:rsidR="00475DD1">
          <w:rPr>
            <w:rStyle w:val="Hyperlink"/>
            <w:rFonts w:ascii="Arial" w:hAnsi="Arial" w:cs="Arial"/>
            <w:sz w:val="28"/>
            <w:szCs w:val="28"/>
          </w:rPr>
          <w:t>https://www.moneyhelper.org.uk/en</w:t>
        </w:r>
      </w:hyperlink>
      <w:r w:rsidRPr="032BA8E8" w:rsidR="00475DD1">
        <w:rPr>
          <w:rStyle w:val="HTMLCode"/>
          <w:rFonts w:ascii="Arial" w:hAnsi="Arial" w:cs="Arial"/>
          <w:sz w:val="28"/>
          <w:szCs w:val="28"/>
        </w:rPr>
        <w:t xml:space="preserve"> </w:t>
      </w:r>
    </w:p>
    <w:p w:rsidRPr="00475DD1" w:rsidR="00475DD1" w:rsidP="032BA8E8" w:rsidRDefault="00475DD1" w14:paraId="30481AEA" w14:textId="408ACF2D">
      <w:pPr>
        <w:pStyle w:val="HTMLPreformatted"/>
        <w:suppressLineNumbers w:val="0"/>
        <w:bidi w:val="0"/>
        <w:spacing w:before="0" w:beforeAutospacing="off" w:after="240" w:afterAutospacing="off" w:line="240" w:lineRule="auto"/>
        <w:ind w:left="0" w:right="0"/>
        <w:jc w:val="left"/>
        <w:rPr>
          <w:rStyle w:val="HTMLCode"/>
          <w:rFonts w:ascii="Arial" w:hAnsi="Arial" w:cs="Arial"/>
          <w:sz w:val="28"/>
          <w:szCs w:val="28"/>
        </w:rPr>
      </w:pPr>
      <w:r w:rsidRPr="032BA8E8" w:rsidR="00475DD1">
        <w:rPr>
          <w:rStyle w:val="HTMLCode"/>
          <w:rFonts w:ascii="Arial" w:hAnsi="Arial" w:cs="Arial"/>
          <w:b w:val="1"/>
          <w:bCs w:val="1"/>
          <w:sz w:val="32"/>
          <w:szCs w:val="32"/>
        </w:rPr>
        <w:t>Jamie Oliver Cookery School</w:t>
      </w:r>
      <w:r>
        <w:br/>
      </w:r>
      <w:r w:rsidRPr="032BA8E8" w:rsidR="0811925B">
        <w:rPr>
          <w:rStyle w:val="HTMLCode"/>
          <w:rFonts w:ascii="Arial" w:hAnsi="Arial" w:cs="Arial"/>
          <w:b w:val="0"/>
          <w:bCs w:val="0"/>
          <w:sz w:val="32"/>
          <w:szCs w:val="32"/>
        </w:rPr>
        <w:t>MT</w:t>
      </w:r>
      <w:r w:rsidRPr="032BA8E8" w:rsidR="00475DD1">
        <w:rPr>
          <w:rStyle w:val="HTMLCode"/>
          <w:rFonts w:ascii="Arial" w:hAnsi="Arial" w:cs="Arial"/>
          <w:b w:val="0"/>
          <w:bCs w:val="0"/>
          <w:sz w:val="28"/>
          <w:szCs w:val="28"/>
        </w:rPr>
        <w:t>informed attendees about Jamie Oliver Cookery School, which was looking to break the world record for the largest cookery lesson on 1 July 2025. The lesson involved making pasta from scratch with a no-cook tomato sauce.</w:t>
      </w:r>
      <w:r w:rsidRPr="032BA8E8" w:rsidR="2F460068">
        <w:rPr>
          <w:rStyle w:val="HTMLCode"/>
          <w:rFonts w:ascii="Arial" w:hAnsi="Arial" w:cs="Arial"/>
          <w:b w:val="0"/>
          <w:bCs w:val="0"/>
          <w:sz w:val="28"/>
          <w:szCs w:val="28"/>
        </w:rPr>
        <w:t xml:space="preserve"> </w:t>
      </w:r>
      <w:hyperlink r:id="R73348399b4f44e96">
        <w:r w:rsidRPr="032BA8E8" w:rsidR="00475DD1">
          <w:rPr>
            <w:rStyle w:val="Hyperlink"/>
            <w:rFonts w:ascii="Arial" w:hAnsi="Arial" w:cs="Arial"/>
            <w:sz w:val="28"/>
            <w:szCs w:val="28"/>
          </w:rPr>
          <w:t>https://www.jamieoliver.com/jamies-world-record-attempt-2025/</w:t>
        </w:r>
      </w:hyperlink>
      <w:r w:rsidRPr="032BA8E8" w:rsidR="00475DD1">
        <w:rPr>
          <w:rStyle w:val="HTMLCode"/>
          <w:rFonts w:ascii="Arial" w:hAnsi="Arial" w:cs="Arial"/>
          <w:sz w:val="28"/>
          <w:szCs w:val="28"/>
        </w:rPr>
        <w:t xml:space="preserve"> </w:t>
      </w:r>
    </w:p>
    <w:p w:rsidRPr="009419F8" w:rsidR="009A321E" w:rsidRDefault="00475DD1" w14:paraId="6E7BEAA2" w14:textId="77777777">
      <w:pPr>
        <w:pStyle w:val="NormalWeb"/>
        <w:rPr>
          <w:rFonts w:ascii="Arial" w:hAnsi="Arial" w:cs="Arial"/>
        </w:rPr>
      </w:pPr>
      <w:r w:rsidRPr="009419F8">
        <w:rPr>
          <w:rFonts w:ascii="Arial" w:hAnsi="Arial" w:cs="Arial"/>
        </w:rPr>
        <w:t> </w:t>
      </w:r>
    </w:p>
    <w:sectPr w:rsidRPr="009419F8" w:rsidR="009A321E" w:rsidSect="00475DD1">
      <w:headerReference w:type="even" r:id="rId19"/>
      <w:footerReference w:type="even" r:id="rId20"/>
      <w:pgSz w:w="12240" w:h="15840"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19F8" w:rsidP="009419F8" w:rsidRDefault="009419F8" w14:paraId="5DAB6C7B" w14:textId="77777777">
      <w:pPr>
        <w:spacing w:after="0" w:line="240" w:lineRule="auto"/>
      </w:pPr>
      <w:r>
        <w:separator/>
      </w:r>
    </w:p>
  </w:endnote>
  <w:endnote w:type="continuationSeparator" w:id="0">
    <w:p w:rsidR="009419F8" w:rsidP="009419F8" w:rsidRDefault="009419F8" w14:paraId="02EB378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321E" w:rsidRDefault="00475DD1" w14:paraId="25275F2E" w14:textId="77777777">
    <w:pPr>
      <w:pStyle w:val="NormalWeb"/>
      <w:jc w:val="center"/>
      <w:rPr>
        <w:rFonts w:ascii="Helvetica" w:hAnsi="Helvetica" w:cs="Helvetica"/>
        <w:sz w:val="22"/>
        <w:szCs w:val="22"/>
      </w:rPr>
    </w:pPr>
    <w:r>
      <w:rPr>
        <w:rFonts w:ascii="Arial" w:hAnsi="Arial" w:cs="Arial"/>
        <w:sz w:val="22"/>
        <w:szCs w:val="22"/>
      </w:rPr>
      <w:t>OFFICIAL SENSITIVE</w:t>
    </w:r>
    <w:r>
      <w:rPr>
        <w:rFonts w:ascii="Helvetica" w:hAnsi="Helvetica" w:cs="Helvetic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19F8" w:rsidP="009419F8" w:rsidRDefault="009419F8" w14:paraId="6A05A809" w14:textId="77777777">
      <w:pPr>
        <w:spacing w:after="0" w:line="240" w:lineRule="auto"/>
      </w:pPr>
      <w:r>
        <w:separator/>
      </w:r>
    </w:p>
  </w:footnote>
  <w:footnote w:type="continuationSeparator" w:id="0">
    <w:p w:rsidR="009419F8" w:rsidP="009419F8" w:rsidRDefault="009419F8" w14:paraId="5A39BB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321E" w:rsidRDefault="00475DD1" w14:paraId="0200342D" w14:textId="77777777">
    <w:pPr>
      <w:pStyle w:val="NormalWeb"/>
      <w:jc w:val="center"/>
      <w:rPr>
        <w:rFonts w:ascii="Helvetica" w:hAnsi="Helvetica" w:cs="Helvetica"/>
        <w:sz w:val="22"/>
        <w:szCs w:val="22"/>
      </w:rPr>
    </w:pPr>
    <w:r>
      <w:rPr>
        <w:rFonts w:ascii="Arial" w:hAnsi="Arial" w:cs="Arial"/>
        <w:sz w:val="22"/>
        <w:szCs w:val="22"/>
      </w:rPr>
      <w:t>OFFICIAL SENSITIVE</w:t>
    </w:r>
    <w:r>
      <w:rPr>
        <w:rFonts w:ascii="Helvetica" w:hAnsi="Helvetica" w:cs="Helvetica"/>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23"/>
    <w:rsid w:val="00305023"/>
    <w:rsid w:val="00475DD1"/>
    <w:rsid w:val="009419F8"/>
    <w:rsid w:val="009A321E"/>
    <w:rsid w:val="00D54582"/>
    <w:rsid w:val="032BA8E8"/>
    <w:rsid w:val="048A84C4"/>
    <w:rsid w:val="0811925B"/>
    <w:rsid w:val="0A44867B"/>
    <w:rsid w:val="0E2AC607"/>
    <w:rsid w:val="0E5CDE97"/>
    <w:rsid w:val="102519D3"/>
    <w:rsid w:val="12355AB7"/>
    <w:rsid w:val="181024D3"/>
    <w:rsid w:val="1CB841F3"/>
    <w:rsid w:val="1E7F7DC4"/>
    <w:rsid w:val="228306D0"/>
    <w:rsid w:val="23763C91"/>
    <w:rsid w:val="2AF8EC67"/>
    <w:rsid w:val="2E6A2A7A"/>
    <w:rsid w:val="2F460068"/>
    <w:rsid w:val="3C660C7E"/>
    <w:rsid w:val="3C7CE843"/>
    <w:rsid w:val="3D191F95"/>
    <w:rsid w:val="3E733B25"/>
    <w:rsid w:val="44EBA49A"/>
    <w:rsid w:val="44FEA579"/>
    <w:rsid w:val="46C0D0DD"/>
    <w:rsid w:val="4C7A44F0"/>
    <w:rsid w:val="4C7AEC1A"/>
    <w:rsid w:val="4CD7DA95"/>
    <w:rsid w:val="51F2806A"/>
    <w:rsid w:val="520841AB"/>
    <w:rsid w:val="540AF295"/>
    <w:rsid w:val="5BE56699"/>
    <w:rsid w:val="5D8BBB5C"/>
    <w:rsid w:val="69087933"/>
    <w:rsid w:val="6FF04583"/>
    <w:rsid w:val="6FFCDF36"/>
    <w:rsid w:val="74DC21C0"/>
    <w:rsid w:val="75A0B7D9"/>
    <w:rsid w:val="7FC429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5ECE"/>
  <w15:docId w15:val="{377E5CBD-A88C-4887-97C6-B91BE437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Pr>
      <w:rFonts w:ascii="Times New Roman" w:hAnsi="Times New Roman" w:cs="Times New Roman"/>
      <w:b/>
      <w:bCs/>
      <w:sz w:val="27"/>
      <w:szCs w:val="27"/>
    </w:rPr>
  </w:style>
  <w:style w:type="character" w:styleId="HTMLCode">
    <w:name w:val="HTML Code"/>
    <w:basedOn w:val="DefaultParagraphFont"/>
    <w:uiPriority w:val="99"/>
    <w:semiHidden/>
    <w:unhideWhenUsed/>
    <w:rPr>
      <w:rFonts w:hint="default" w:ascii="Courier New" w:hAnsi="Courier New" w:cs="Courier New" w:eastAsiaTheme="minorEastAsia"/>
      <w:sz w:val="20"/>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semiHidden/>
    <w:rPr>
      <w:rFonts w:ascii="Courier New" w:hAnsi="Courier New" w:cs="Courier New"/>
      <w:sz w:val="20"/>
      <w:szCs w:val="20"/>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paragraph" w:styleId="Footer">
    <w:name w:val="footer"/>
    <w:basedOn w:val="Normal"/>
    <w:link w:val="FooterChar"/>
    <w:uiPriority w:val="99"/>
    <w:unhideWhenUsed/>
    <w:rsid w:val="009419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9419F8"/>
  </w:style>
  <w:style w:type="paragraph" w:styleId="Header">
    <w:name w:val="header"/>
    <w:basedOn w:val="Normal"/>
    <w:link w:val="HeaderChar"/>
    <w:uiPriority w:val="99"/>
    <w:unhideWhenUsed/>
    <w:rsid w:val="009419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9419F8"/>
  </w:style>
  <w:style w:type="character" w:styleId="Hyperlink">
    <w:name w:val="Hyperlink"/>
    <w:basedOn w:val="DefaultParagraphFont"/>
    <w:uiPriority w:val="99"/>
    <w:unhideWhenUsed/>
    <w:rsid w:val="009419F8"/>
    <w:rPr>
      <w:color w:val="0563C1" w:themeColor="hyperlink"/>
      <w:u w:val="single"/>
    </w:rPr>
  </w:style>
  <w:style w:type="character" w:styleId="UnresolvedMention">
    <w:name w:val="Unresolved Mention"/>
    <w:basedOn w:val="DefaultParagraphFont"/>
    <w:uiPriority w:val="99"/>
    <w:semiHidden/>
    <w:unhideWhenUsed/>
    <w:rsid w:val="00941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1123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hyperlink" Target="https://padlet.com/costofliving/affordableschoolday" TargetMode="External" Id="rId10" /><Relationship Type="http://schemas.openxmlformats.org/officeDocument/2006/relationships/header" Target="header1.xml" Id="rId19" /><Relationship Type="http://schemas.openxmlformats.org/officeDocument/2006/relationships/styles" Target="styles.xml" Id="rId4" /><Relationship Type="http://schemas.openxmlformats.org/officeDocument/2006/relationships/theme" Target="theme/theme1.xml" Id="rId22" /><Relationship Type="http://schemas.openxmlformats.org/officeDocument/2006/relationships/hyperlink" Target="https://www.mybnk.org/" TargetMode="External" Id="R60e7c5439d924e56" /><Relationship Type="http://schemas.openxmlformats.org/officeDocument/2006/relationships/hyperlink" Target="https://padlet.com/SBCFood/food" TargetMode="External" Id="Rdf735156a5f94b5e" /><Relationship Type="http://schemas.openxmlformats.org/officeDocument/2006/relationships/hyperlink" Target="https://feedingswindon.wordpress.com/feeding-swindon-partnership-food-distribution-leaflet/" TargetMode="External" Id="R222387506a3d4747" /><Relationship Type="http://schemas.openxmlformats.org/officeDocument/2006/relationships/hyperlink" Target="https://youtu.be/-6x0yANXFj8" TargetMode="External" Id="Ra19217e87e6a467d" /><Relationship Type="http://schemas.openxmlformats.org/officeDocument/2006/relationships/hyperlink" Target="https://maps.org.uk/money-guiders/" TargetMode="External" Id="Rf9edf486ee024acc" /><Relationship Type="http://schemas.openxmlformats.org/officeDocument/2006/relationships/hyperlink" Target="https://forms.office.com/e/Rtjn8XHey5" TargetMode="External" Id="Rbf1f21faafa64337" /><Relationship Type="http://schemas.openxmlformats.org/officeDocument/2006/relationships/hyperlink" Target="mailto:mtidey@swindon.gov.uk" TargetMode="External" Id="R61e122d5759a45cd" /><Relationship Type="http://schemas.openxmlformats.org/officeDocument/2006/relationships/hyperlink" Target="https://www.moneyhelper.org.uk/en" TargetMode="External" Id="R688a3fadd7ec4d11" /><Relationship Type="http://schemas.openxmlformats.org/officeDocument/2006/relationships/hyperlink" Target="https://www.jamieoliver.com/jamies-world-record-attempt-2025/" TargetMode="External" Id="R73348399b4f44e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F784280E63E40AE74EA79881CBD39" ma:contentTypeVersion="13" ma:contentTypeDescription="Create a new document." ma:contentTypeScope="" ma:versionID="e9cd0ef3f376582eca0daf31f116a8c2">
  <xsd:schema xmlns:xsd="http://www.w3.org/2001/XMLSchema" xmlns:xs="http://www.w3.org/2001/XMLSchema" xmlns:p="http://schemas.microsoft.com/office/2006/metadata/properties" xmlns:ns2="e10cb138-a68a-471d-9665-9ebc353d03ae" xmlns:ns3="9a31ee6f-45e3-4c65-8960-1beb2fbd71ca" targetNamespace="http://schemas.microsoft.com/office/2006/metadata/properties" ma:root="true" ma:fieldsID="e08691efa006d090ec6eac7716c61663" ns2:_="" ns3:_="">
    <xsd:import namespace="e10cb138-a68a-471d-9665-9ebc353d03ae"/>
    <xsd:import namespace="9a31ee6f-45e3-4c65-8960-1beb2fbd71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cb138-a68a-471d-9665-9ebc353d0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db9e0b-39ef-4b4e-b67d-345ef0004f4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1ee6f-45e3-4c65-8960-1beb2fbd71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aaeedc-e54d-4adf-90b7-08313780a34d}" ma:internalName="TaxCatchAll" ma:showField="CatchAllData" ma:web="9a31ee6f-45e3-4c65-8960-1beb2fbd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0cb138-a68a-471d-9665-9ebc353d03ae">
      <Terms xmlns="http://schemas.microsoft.com/office/infopath/2007/PartnerControls"/>
    </lcf76f155ced4ddcb4097134ff3c332f>
    <TaxCatchAll xmlns="9a31ee6f-45e3-4c65-8960-1beb2fbd71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0BE30-69E6-4FC9-830C-12CF44F2E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cb138-a68a-471d-9665-9ebc353d03ae"/>
    <ds:schemaRef ds:uri="9a31ee6f-45e3-4c65-8960-1beb2fbd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7EBDB-F5A5-4106-BAF8-9A373B7B41F1}">
  <ds:schemaRefs>
    <ds:schemaRef ds:uri="http://schemas.microsoft.com/office/2006/metadata/properties"/>
    <ds:schemaRef ds:uri="http://schemas.microsoft.com/office/infopath/2007/PartnerControls"/>
    <ds:schemaRef ds:uri="e10cb138-a68a-471d-9665-9ebc353d03ae"/>
    <ds:schemaRef ds:uri="9a31ee6f-45e3-4c65-8960-1beb2fbd71ca"/>
  </ds:schemaRefs>
</ds:datastoreItem>
</file>

<file path=customXml/itemProps3.xml><?xml version="1.0" encoding="utf-8"?>
<ds:datastoreItem xmlns:ds="http://schemas.openxmlformats.org/officeDocument/2006/customXml" ds:itemID="{3376FF5C-E6BA-4D40-B977-03C05C21C25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Swindon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Tidey</dc:creator>
  <cp:lastModifiedBy>Caroline McAleese</cp:lastModifiedBy>
  <cp:revision>5</cp:revision>
  <dcterms:created xsi:type="dcterms:W3CDTF">2025-05-23T08:14:00Z</dcterms:created>
  <dcterms:modified xsi:type="dcterms:W3CDTF">2025-05-23T08:36:06Z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0x010100CA0F784280E63E40AE74EA79881CBD39</vt:lpwstr>
  </property>
  <property fmtid="{D5CDD505-2E9C-101B-9397-08002B2CF9AE}" pid="3" name="MediaServiceImageTags">
    <vt:lpwstr/>
  </property>
</Properties>
</file>